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94BAFD" w14:textId="77777777" w:rsidR="0026033A" w:rsidRPr="00B42CAA" w:rsidRDefault="0026033A" w:rsidP="0026033A">
      <w:pPr>
        <w:jc w:val="both"/>
        <w:rPr>
          <w:b/>
          <w:color w:val="D99594" w:themeColor="accent2" w:themeTint="99"/>
          <w:sz w:val="40"/>
          <w:szCs w:val="40"/>
        </w:rPr>
      </w:pPr>
      <w:r w:rsidRPr="00B42CAA">
        <w:rPr>
          <w:b/>
          <w:color w:val="D99594" w:themeColor="accent2" w:themeTint="99"/>
          <w:sz w:val="40"/>
          <w:szCs w:val="40"/>
        </w:rPr>
        <w:t>Tchaïkovski</w:t>
      </w:r>
    </w:p>
    <w:p w14:paraId="03D6342F" w14:textId="77777777" w:rsidR="0026033A" w:rsidRDefault="0026033A" w:rsidP="0026033A">
      <w:pPr>
        <w:jc w:val="both"/>
        <w:rPr>
          <w:color w:val="5F497A" w:themeColor="accent4" w:themeShade="BF"/>
        </w:rPr>
      </w:pPr>
      <w:r>
        <w:t xml:space="preserve">Le mardi 2 février, nous sommes allés écouter une </w:t>
      </w:r>
      <w:r w:rsidR="000714A6" w:rsidRPr="000714A6">
        <w:rPr>
          <w:color w:val="FF6600"/>
        </w:rPr>
        <w:t>SERENADE</w:t>
      </w:r>
      <w:r>
        <w:t xml:space="preserve"> de Tchaïkovski au grand théâtre de Provence</w:t>
      </w:r>
      <w:r w:rsidR="000714A6">
        <w:t xml:space="preserve">. Il y avait </w:t>
      </w:r>
      <w:r w:rsidR="000714A6" w:rsidRPr="000714A6">
        <w:rPr>
          <w:color w:val="008000"/>
        </w:rPr>
        <w:t>4 mouvements</w:t>
      </w:r>
      <w:r w:rsidR="000714A6">
        <w:t>. Le chef d’orchestre faisait de grands gestes</w:t>
      </w:r>
      <w:r w:rsidR="00055F5A">
        <w:t xml:space="preserve"> bizarres</w:t>
      </w:r>
      <w:r w:rsidR="000714A6">
        <w:t xml:space="preserve"> </w:t>
      </w:r>
      <w:r w:rsidR="000714A6" w:rsidRPr="000714A6">
        <w:rPr>
          <w:color w:val="943634" w:themeColor="accent2" w:themeShade="BF"/>
        </w:rPr>
        <w:t>POUR</w:t>
      </w:r>
      <w:r w:rsidR="000714A6">
        <w:t xml:space="preserve"> dire quelle note il fallait faire. Le concert se jouait uniquement avec des instruments à </w:t>
      </w:r>
      <w:r w:rsidR="000714A6" w:rsidRPr="000714A6">
        <w:rPr>
          <w:color w:val="5F497A" w:themeColor="accent4" w:themeShade="BF"/>
        </w:rPr>
        <w:t>CORDES.</w:t>
      </w:r>
    </w:p>
    <w:p w14:paraId="4B9CB25C" w14:textId="77777777" w:rsidR="00055F5A" w:rsidRPr="00055F5A" w:rsidRDefault="00055F5A" w:rsidP="0026033A">
      <w:pPr>
        <w:jc w:val="both"/>
      </w:pPr>
      <w:r w:rsidRPr="00055F5A">
        <w:t xml:space="preserve">La musique était </w:t>
      </w:r>
      <w:r w:rsidRPr="00B42CAA">
        <w:rPr>
          <w:color w:val="FF0000"/>
        </w:rPr>
        <w:t>mélancolique</w:t>
      </w:r>
      <w:r w:rsidRPr="00055F5A">
        <w:t xml:space="preserve"> et apaisante. Certains passages étaient mouvementés, d’autres plus doux. Ce qui était intéressant, c’est que le guide nous détaillait tous les instruments, nous donnait des précisions sur la </w:t>
      </w:r>
      <w:r w:rsidRPr="00B42CAA">
        <w:rPr>
          <w:color w:val="548DD4" w:themeColor="text2" w:themeTint="99"/>
          <w:sz w:val="36"/>
          <w:szCs w:val="36"/>
        </w:rPr>
        <w:t>contrebasse</w:t>
      </w:r>
      <w:r w:rsidRPr="00055F5A">
        <w:t>, les violons et les violoncelles.</w:t>
      </w:r>
    </w:p>
    <w:p w14:paraId="5573519B" w14:textId="77777777" w:rsidR="000714A6" w:rsidRPr="00055F5A" w:rsidRDefault="00055F5A" w:rsidP="0026033A">
      <w:pPr>
        <w:jc w:val="both"/>
        <w:rPr>
          <w:b/>
          <w:color w:val="EEECE1" w:themeColor="background2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</w:pPr>
      <w:r>
        <w:t xml:space="preserve">Le théâtre était </w:t>
      </w:r>
      <w:r w:rsidRPr="00B42CAA">
        <w:rPr>
          <w:color w:val="548DD4" w:themeColor="text2" w:themeTint="99"/>
        </w:rPr>
        <w:t>gigantesque</w:t>
      </w:r>
      <w:r>
        <w:t>  et pratiquement rempli</w:t>
      </w:r>
      <w:r w:rsidR="00B42CAA">
        <w:t xml:space="preserve"> </w:t>
      </w:r>
      <w:r>
        <w:rPr>
          <w:b/>
          <w:color w:val="EEECE1" w:themeColor="background2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  <w:t xml:space="preserve">!!! </w:t>
      </w:r>
    </w:p>
    <w:p w14:paraId="440E8D83" w14:textId="77777777" w:rsidR="0026033A" w:rsidRDefault="00055F5A" w:rsidP="0026033A">
      <w:pPr>
        <w:jc w:val="both"/>
      </w:pPr>
      <w:r>
        <w:t>Le lustre était  très grand et illuminait toute la salle.</w:t>
      </w:r>
    </w:p>
    <w:p w14:paraId="7D57AB22" w14:textId="77777777" w:rsidR="00055F5A" w:rsidRDefault="00B42CAA" w:rsidP="0026033A">
      <w:pPr>
        <w:jc w:val="both"/>
      </w:pPr>
      <w:r>
        <w:t>Ce qui était beau, c’était</w:t>
      </w:r>
      <w:r w:rsidR="00055F5A">
        <w:t xml:space="preserve"> la façon dont les musiciens glissaient l’archet sur les instruments e</w:t>
      </w:r>
      <w:r>
        <w:t>t j’ai beaucoup aimé</w:t>
      </w:r>
      <w:r w:rsidR="00D55191">
        <w:t xml:space="preserve"> aussi</w:t>
      </w:r>
      <w:r>
        <w:t xml:space="preserve"> la musique, elle était douce et elle m’a emportée ! La façon dont le chef d’orchestre faisait les mouvements était </w:t>
      </w:r>
      <w:r w:rsidRPr="00B42CAA">
        <w:rPr>
          <w:color w:val="5F497A" w:themeColor="accent4" w:themeShade="BF"/>
        </w:rPr>
        <w:t>incroyable</w:t>
      </w:r>
      <w:r>
        <w:t> !</w:t>
      </w:r>
    </w:p>
    <w:p w14:paraId="274D41AC" w14:textId="77777777" w:rsidR="00B42CAA" w:rsidRPr="00055F5A" w:rsidRDefault="00B42CAA" w:rsidP="0026033A">
      <w:pPr>
        <w:jc w:val="both"/>
      </w:pPr>
    </w:p>
    <w:p w14:paraId="59DD22F3" w14:textId="77777777" w:rsidR="002F2E1A" w:rsidRPr="00B42CAA" w:rsidRDefault="00E008D5" w:rsidP="0026033A">
      <w:pPr>
        <w:jc w:val="both"/>
        <w:rPr>
          <w:b/>
          <w:color w:val="D99594" w:themeColor="accent2" w:themeTint="99"/>
          <w:sz w:val="40"/>
          <w:szCs w:val="40"/>
        </w:rPr>
      </w:pPr>
      <w:r w:rsidRPr="00B42CAA">
        <w:rPr>
          <w:b/>
          <w:color w:val="D99594" w:themeColor="accent2" w:themeTint="99"/>
          <w:sz w:val="40"/>
          <w:szCs w:val="40"/>
        </w:rPr>
        <w:t>La peinture de la Sainte Victoire</w:t>
      </w:r>
    </w:p>
    <w:p w14:paraId="1392985A" w14:textId="712A4885" w:rsidR="00E008D5" w:rsidRDefault="0026033A" w:rsidP="0026033A">
      <w:pPr>
        <w:jc w:val="both"/>
      </w:pPr>
      <w:r>
        <w:t>L’après midi</w:t>
      </w:r>
      <w:r w:rsidR="00B64F88">
        <w:t>, nous sommes allés à côté de l’atelier de Cézanne</w:t>
      </w:r>
      <w:r w:rsidR="00E008D5">
        <w:t xml:space="preserve"> et nous avons dessiné </w:t>
      </w:r>
      <w:r w:rsidR="00B64F88">
        <w:t>la Sainte Victoire comme lui</w:t>
      </w:r>
      <w:r w:rsidR="00E008D5">
        <w:t xml:space="preserve"> (sauf que nous ne l’avons pas peinte 87 fois comme lui !)</w:t>
      </w:r>
      <w:r w:rsidR="00CA4AA5">
        <w:t xml:space="preserve">. Dès que nous sommes arrivés sur la colline, notre guide nous a donné des feuilles, on s’est mis où on voulait et on a commencé à la dessiner aux </w:t>
      </w:r>
      <w:r w:rsidR="00CA4AA5" w:rsidRPr="00B42CAA">
        <w:rPr>
          <w:color w:val="FF0000"/>
        </w:rPr>
        <w:t>pastels</w:t>
      </w:r>
      <w:r w:rsidR="00CA4AA5">
        <w:t>.</w:t>
      </w:r>
    </w:p>
    <w:p w14:paraId="79EB6086" w14:textId="77777777" w:rsidR="00E008D5" w:rsidRDefault="00E008D5" w:rsidP="0026033A">
      <w:pPr>
        <w:jc w:val="both"/>
      </w:pPr>
      <w:r>
        <w:t xml:space="preserve">C’était </w:t>
      </w:r>
      <w:r w:rsidRPr="00B42CAA">
        <w:rPr>
          <w:color w:val="548DD4" w:themeColor="text2" w:themeTint="99"/>
          <w:sz w:val="36"/>
          <w:szCs w:val="36"/>
        </w:rPr>
        <w:t>génial</w:t>
      </w:r>
      <w:r>
        <w:t>, il y avait plein de couleurs différentes</w:t>
      </w:r>
      <w:r w:rsidR="00CA4AA5">
        <w:t xml:space="preserve"> sur tous les </w:t>
      </w:r>
      <w:r>
        <w:t xml:space="preserve"> dessins et la montagne était </w:t>
      </w:r>
      <w:r w:rsidRPr="00B42CAA">
        <w:rPr>
          <w:color w:val="943634" w:themeColor="accent2" w:themeShade="BF"/>
        </w:rPr>
        <w:t>magnifique</w:t>
      </w:r>
      <w:r>
        <w:t xml:space="preserve"> car il faisait beau !</w:t>
      </w:r>
    </w:p>
    <w:p w14:paraId="55E2FED9" w14:textId="77777777" w:rsidR="00CA4AA5" w:rsidRDefault="00CA4AA5" w:rsidP="0026033A">
      <w:pPr>
        <w:jc w:val="both"/>
      </w:pPr>
      <w:r>
        <w:t xml:space="preserve">De près, notre dessin ne ressemblait à rien mais quand on s’éloignait, comme par magie, il devenait beau ! Ce qui était difficile, c’était que la Sainte Victoire était très loin donc on ne voyait pas très bien </w:t>
      </w:r>
      <w:r w:rsidRPr="00B42CAA">
        <w:rPr>
          <w:color w:val="B2A1C7" w:themeColor="accent4" w:themeTint="99"/>
          <w:sz w:val="36"/>
          <w:szCs w:val="36"/>
        </w:rPr>
        <w:t>les couleurs</w:t>
      </w:r>
      <w:r>
        <w:t>.</w:t>
      </w:r>
    </w:p>
    <w:p w14:paraId="0057A294" w14:textId="77777777" w:rsidR="00E008D5" w:rsidRDefault="00E008D5" w:rsidP="0026033A">
      <w:pPr>
        <w:jc w:val="both"/>
      </w:pPr>
      <w:r>
        <w:t>Certains enfants disaient que leur dessin était « moche » juste parce qu’il n’était pas exactement pareil que ceux de Cézanne.</w:t>
      </w:r>
      <w:r w:rsidR="00CA4AA5">
        <w:t xml:space="preserve"> C’était compliqué mais on s’en est bien sortis !</w:t>
      </w:r>
    </w:p>
    <w:p w14:paraId="3D04AFC7" w14:textId="77777777" w:rsidR="00E008D5" w:rsidRDefault="00E008D5" w:rsidP="0026033A">
      <w:pPr>
        <w:jc w:val="both"/>
      </w:pPr>
      <w:r>
        <w:t>On s’est b</w:t>
      </w:r>
      <w:r w:rsidR="00B42CAA">
        <w:t>eaucoup amusés</w:t>
      </w:r>
      <w:r>
        <w:t>! Même les parents et la maîtresse l’ont dessinée !</w:t>
      </w:r>
    </w:p>
    <w:p w14:paraId="77D83EFB" w14:textId="77777777" w:rsidR="00CA4AA5" w:rsidRPr="00B42CAA" w:rsidRDefault="00CA4AA5" w:rsidP="0026033A">
      <w:pPr>
        <w:jc w:val="both"/>
        <w:rPr>
          <w:b/>
          <w:color w:val="D99594" w:themeColor="accent2" w:themeTint="99"/>
          <w:sz w:val="40"/>
          <w:szCs w:val="40"/>
        </w:rPr>
      </w:pPr>
      <w:r w:rsidRPr="00B42CAA">
        <w:rPr>
          <w:b/>
          <w:color w:val="D99594" w:themeColor="accent2" w:themeTint="99"/>
          <w:sz w:val="40"/>
          <w:szCs w:val="40"/>
        </w:rPr>
        <w:t>L’atelier de Cézanne</w:t>
      </w:r>
    </w:p>
    <w:p w14:paraId="3DF51BAB" w14:textId="77777777" w:rsidR="00E95017" w:rsidRDefault="00E95017" w:rsidP="0026033A">
      <w:pPr>
        <w:jc w:val="both"/>
      </w:pPr>
      <w:r>
        <w:t xml:space="preserve">Nous avons ensuite visité </w:t>
      </w:r>
      <w:r w:rsidRPr="00B42CAA">
        <w:rPr>
          <w:color w:val="E36C0A" w:themeColor="accent6" w:themeShade="BF"/>
        </w:rPr>
        <w:t>son atelier</w:t>
      </w:r>
      <w:r>
        <w:t xml:space="preserve"> qui se trouve à Aix en Provence.</w:t>
      </w:r>
    </w:p>
    <w:p w14:paraId="7F334BF4" w14:textId="77777777" w:rsidR="00E95017" w:rsidRDefault="00B42CAA" w:rsidP="0026033A">
      <w:pPr>
        <w:jc w:val="both"/>
      </w:pPr>
      <w:r>
        <w:t>Quand on est entrés, on ressentait</w:t>
      </w:r>
      <w:r w:rsidR="00E95017">
        <w:t xml:space="preserve"> encore la présence de </w:t>
      </w:r>
      <w:r w:rsidR="00E95017" w:rsidRPr="00B42CAA">
        <w:rPr>
          <w:color w:val="B2A1C7" w:themeColor="accent4" w:themeTint="99"/>
          <w:sz w:val="40"/>
          <w:szCs w:val="40"/>
        </w:rPr>
        <w:t>Paul Cézanne.</w:t>
      </w:r>
      <w:r w:rsidR="00E95017">
        <w:t xml:space="preserve"> On avait l’impression d’être avec lui. En fait, on </w:t>
      </w:r>
      <w:r w:rsidR="00E95017" w:rsidRPr="00B42CAA">
        <w:rPr>
          <w:color w:val="0000FF"/>
        </w:rPr>
        <w:t xml:space="preserve">vivait </w:t>
      </w:r>
      <w:r w:rsidR="00E95017">
        <w:t xml:space="preserve">sa vie avec des années d’écart  parce que ses affaires étaient toujours là, intactes ! Nous avons vu tous ses objets quotidiens qui lui servaient </w:t>
      </w:r>
      <w:r w:rsidR="00E95017" w:rsidRPr="00B42CAA">
        <w:rPr>
          <w:color w:val="FF6600"/>
        </w:rPr>
        <w:t>d’inspiration</w:t>
      </w:r>
      <w:r w:rsidR="00E95017">
        <w:t xml:space="preserve"> pour ses peintures.</w:t>
      </w:r>
    </w:p>
    <w:p w14:paraId="6DF5D1DD" w14:textId="1C200E2E" w:rsidR="00E95017" w:rsidRPr="00E95017" w:rsidRDefault="00E8540A" w:rsidP="0026033A">
      <w:pPr>
        <w:jc w:val="both"/>
      </w:pPr>
      <w:r>
        <w:t>Au fond de son ate</w:t>
      </w:r>
      <w:r w:rsidR="008A4CA5">
        <w:t>lier, se trouvait</w:t>
      </w:r>
      <w:bookmarkStart w:id="0" w:name="_GoBack"/>
      <w:bookmarkEnd w:id="0"/>
      <w:r>
        <w:t xml:space="preserve"> une porte spéciale pour faire passer ses grands tableaux !</w:t>
      </w:r>
    </w:p>
    <w:sectPr w:rsidR="00E95017" w:rsidRPr="00E95017" w:rsidSect="00E8540A">
      <w:pgSz w:w="11900" w:h="16840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8D5"/>
    <w:rsid w:val="00055F5A"/>
    <w:rsid w:val="000714A6"/>
    <w:rsid w:val="0026033A"/>
    <w:rsid w:val="002F2E1A"/>
    <w:rsid w:val="0032303B"/>
    <w:rsid w:val="008A4CA5"/>
    <w:rsid w:val="00B42CAA"/>
    <w:rsid w:val="00B64F88"/>
    <w:rsid w:val="00CA4AA5"/>
    <w:rsid w:val="00D55191"/>
    <w:rsid w:val="00E008D5"/>
    <w:rsid w:val="00E8540A"/>
    <w:rsid w:val="00E95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1E2205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369</Words>
  <Characters>2030</Characters>
  <Application>Microsoft Macintosh Word</Application>
  <DocSecurity>0</DocSecurity>
  <Lines>16</Lines>
  <Paragraphs>4</Paragraphs>
  <ScaleCrop>false</ScaleCrop>
  <Company/>
  <LinksUpToDate>false</LinksUpToDate>
  <CharactersWithSpaces>2395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CHEVALIER REMI</dc:creator>
  <cp:keywords/>
  <dc:description/>
  <cp:lastModifiedBy>CHEVALIER REMI</cp:lastModifiedBy>
  <cp:revision>4</cp:revision>
  <dcterms:created xsi:type="dcterms:W3CDTF">2016-02-16T16:28:00Z</dcterms:created>
  <dcterms:modified xsi:type="dcterms:W3CDTF">2016-02-16T17:43:00Z</dcterms:modified>
</cp:coreProperties>
</file>